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D7B9B" w14:textId="1FEFF768" w:rsidR="007B23E2" w:rsidRDefault="00803690" w:rsidP="0051048F">
      <w:pPr>
        <w:jc w:val="center"/>
        <w:rPr>
          <w:b/>
          <w:bCs/>
          <w:u w:val="single"/>
        </w:rPr>
      </w:pPr>
      <w:r>
        <w:rPr>
          <w:b/>
          <w:bCs/>
          <w:noProof/>
          <w:u w:val="single"/>
        </w:rPr>
        <w:drawing>
          <wp:anchor distT="0" distB="0" distL="114300" distR="114300" simplePos="0" relativeHeight="251658240" behindDoc="1" locked="0" layoutInCell="1" allowOverlap="1" wp14:anchorId="321AA171" wp14:editId="23BCD464">
            <wp:simplePos x="0" y="0"/>
            <wp:positionH relativeFrom="column">
              <wp:posOffset>1427480</wp:posOffset>
            </wp:positionH>
            <wp:positionV relativeFrom="paragraph">
              <wp:posOffset>-427409</wp:posOffset>
            </wp:positionV>
            <wp:extent cx="1760452" cy="895837"/>
            <wp:effectExtent l="0" t="0" r="0" b="0"/>
            <wp:wrapNone/>
            <wp:docPr id="2" name="Picture 2"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452" cy="895837"/>
                    </a:xfrm>
                    <a:prstGeom prst="rect">
                      <a:avLst/>
                    </a:prstGeom>
                  </pic:spPr>
                </pic:pic>
              </a:graphicData>
            </a:graphic>
            <wp14:sizeRelH relativeFrom="margin">
              <wp14:pctWidth>0</wp14:pctWidth>
            </wp14:sizeRelH>
            <wp14:sizeRelV relativeFrom="margin">
              <wp14:pctHeight>0</wp14:pctHeight>
            </wp14:sizeRelV>
          </wp:anchor>
        </w:drawing>
      </w:r>
      <w:r w:rsidR="007B23E2">
        <w:rPr>
          <w:b/>
          <w:bCs/>
          <w:noProof/>
          <w:u w:val="single"/>
        </w:rPr>
        <w:drawing>
          <wp:anchor distT="0" distB="0" distL="114300" distR="114300" simplePos="0" relativeHeight="251659264" behindDoc="1" locked="0" layoutInCell="1" allowOverlap="1" wp14:anchorId="5606754B" wp14:editId="37DAFC9F">
            <wp:simplePos x="0" y="0"/>
            <wp:positionH relativeFrom="column">
              <wp:posOffset>3364176</wp:posOffset>
            </wp:positionH>
            <wp:positionV relativeFrom="paragraph">
              <wp:posOffset>-523240</wp:posOffset>
            </wp:positionV>
            <wp:extent cx="1019175" cy="914400"/>
            <wp:effectExtent l="0" t="0" r="9525" b="0"/>
            <wp:wrapNone/>
            <wp:docPr id="1" name="Picture 1" descr="A close - 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flower&#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anchor>
        </w:drawing>
      </w:r>
    </w:p>
    <w:p w14:paraId="0B44EB9C" w14:textId="1B48F78F" w:rsidR="007B23E2" w:rsidRDefault="007B23E2" w:rsidP="0051048F">
      <w:pPr>
        <w:jc w:val="center"/>
        <w:rPr>
          <w:b/>
          <w:bCs/>
          <w:u w:val="single"/>
        </w:rPr>
      </w:pPr>
    </w:p>
    <w:p w14:paraId="449786CC" w14:textId="5A89A2A8" w:rsidR="007B23E2" w:rsidRPr="007B23E2" w:rsidRDefault="007B23E2" w:rsidP="007B23E2">
      <w:pPr>
        <w:pStyle w:val="NoSpacing"/>
        <w:jc w:val="center"/>
        <w:rPr>
          <w:b/>
          <w:bCs/>
          <w:sz w:val="28"/>
          <w:szCs w:val="28"/>
          <w:u w:val="single"/>
        </w:rPr>
      </w:pPr>
      <w:r w:rsidRPr="007B23E2">
        <w:rPr>
          <w:b/>
          <w:bCs/>
          <w:sz w:val="28"/>
          <w:szCs w:val="28"/>
          <w:u w:val="single"/>
        </w:rPr>
        <w:t>Freedom Wall Stakeholder</w:t>
      </w:r>
      <w:r>
        <w:rPr>
          <w:b/>
          <w:bCs/>
          <w:sz w:val="28"/>
          <w:szCs w:val="28"/>
          <w:u w:val="single"/>
        </w:rPr>
        <w:t>’s</w:t>
      </w:r>
      <w:r w:rsidRPr="007B23E2">
        <w:rPr>
          <w:b/>
          <w:bCs/>
          <w:sz w:val="28"/>
          <w:szCs w:val="28"/>
          <w:u w:val="single"/>
        </w:rPr>
        <w:t xml:space="preserve"> Meeting</w:t>
      </w:r>
    </w:p>
    <w:p w14:paraId="5FE96517" w14:textId="10B325C0" w:rsidR="007B23E2" w:rsidRPr="007B23E2" w:rsidRDefault="007B23E2" w:rsidP="007B23E2">
      <w:pPr>
        <w:pStyle w:val="NoSpacing"/>
        <w:jc w:val="center"/>
        <w:rPr>
          <w:b/>
          <w:bCs/>
          <w:sz w:val="28"/>
          <w:szCs w:val="28"/>
        </w:rPr>
      </w:pPr>
      <w:r w:rsidRPr="007B23E2">
        <w:rPr>
          <w:b/>
          <w:bCs/>
          <w:sz w:val="28"/>
          <w:szCs w:val="28"/>
        </w:rPr>
        <w:t>January 21, 2020 at 4:30 PM</w:t>
      </w:r>
    </w:p>
    <w:p w14:paraId="67024281" w14:textId="47C9540F" w:rsidR="007B23E2" w:rsidRPr="007B23E2" w:rsidRDefault="007B23E2" w:rsidP="007B23E2">
      <w:pPr>
        <w:pStyle w:val="NoSpacing"/>
        <w:jc w:val="center"/>
        <w:rPr>
          <w:b/>
          <w:bCs/>
          <w:sz w:val="28"/>
          <w:szCs w:val="28"/>
        </w:rPr>
      </w:pPr>
      <w:r>
        <w:rPr>
          <w:b/>
          <w:bCs/>
          <w:sz w:val="28"/>
          <w:szCs w:val="28"/>
        </w:rPr>
        <w:t xml:space="preserve">Meeting </w:t>
      </w:r>
      <w:r w:rsidRPr="007B23E2">
        <w:rPr>
          <w:b/>
          <w:bCs/>
          <w:sz w:val="28"/>
          <w:szCs w:val="28"/>
        </w:rPr>
        <w:t>Notes</w:t>
      </w:r>
    </w:p>
    <w:p w14:paraId="710A21F2" w14:textId="77777777" w:rsidR="0051048F" w:rsidRPr="0051048F" w:rsidRDefault="0051048F" w:rsidP="0051048F">
      <w:pPr>
        <w:jc w:val="center"/>
        <w:rPr>
          <w:b/>
          <w:bCs/>
          <w:u w:val="single"/>
        </w:rPr>
      </w:pPr>
    </w:p>
    <w:p w14:paraId="282F8511" w14:textId="7E109DA1" w:rsidR="00573178" w:rsidRPr="007B23E2" w:rsidRDefault="00E64263">
      <w:pPr>
        <w:rPr>
          <w:sz w:val="24"/>
          <w:szCs w:val="24"/>
        </w:rPr>
      </w:pPr>
      <w:r w:rsidRPr="007B23E2">
        <w:rPr>
          <w:b/>
          <w:bCs/>
          <w:sz w:val="24"/>
          <w:szCs w:val="24"/>
          <w:u w:val="single"/>
        </w:rPr>
        <w:t>In Attendance:</w:t>
      </w:r>
      <w:r w:rsidRPr="007B23E2">
        <w:rPr>
          <w:sz w:val="24"/>
          <w:szCs w:val="24"/>
        </w:rPr>
        <w:t xml:space="preserve"> </w:t>
      </w:r>
      <w:r w:rsidR="00573178" w:rsidRPr="007B23E2">
        <w:rPr>
          <w:sz w:val="24"/>
          <w:szCs w:val="24"/>
        </w:rPr>
        <w:t xml:space="preserve">Audrey Clark, Terry Alford, Samantha White, Lynn King, Erin Grajek, Barbara Bono, Hunter Spitzer, Madelaine Hamilton, Sydney Collins, Sharon Holley, Mavis Goss, Lilliey Wiley-Upshaw, Melissa Weiksnar, Michael Finn, Constance Strother, </w:t>
      </w:r>
      <w:r w:rsidR="007B23E2" w:rsidRPr="007B23E2">
        <w:rPr>
          <w:sz w:val="24"/>
          <w:szCs w:val="24"/>
        </w:rPr>
        <w:t xml:space="preserve">Hunter Spitzer, Woody Brown, Shaunna Rospierski, Jody Covington, Juweria Dahir, Ada Hopson-Clemons. </w:t>
      </w:r>
    </w:p>
    <w:p w14:paraId="2B9AB875" w14:textId="77777777" w:rsidR="0051048F" w:rsidRPr="007B23E2" w:rsidRDefault="0051048F">
      <w:pPr>
        <w:rPr>
          <w:sz w:val="24"/>
          <w:szCs w:val="24"/>
        </w:rPr>
      </w:pPr>
    </w:p>
    <w:p w14:paraId="595140A6" w14:textId="1D3091D3" w:rsidR="0051048F" w:rsidRPr="007B23E2" w:rsidRDefault="00E64263" w:rsidP="0051048F">
      <w:pPr>
        <w:pStyle w:val="ListParagraph"/>
        <w:numPr>
          <w:ilvl w:val="0"/>
          <w:numId w:val="1"/>
        </w:numPr>
        <w:rPr>
          <w:b/>
          <w:bCs/>
          <w:sz w:val="24"/>
          <w:szCs w:val="24"/>
          <w:u w:val="single"/>
        </w:rPr>
      </w:pPr>
      <w:r w:rsidRPr="007B23E2">
        <w:rPr>
          <w:b/>
          <w:bCs/>
          <w:sz w:val="24"/>
          <w:szCs w:val="24"/>
          <w:u w:val="single"/>
        </w:rPr>
        <w:t>Intro of the</w:t>
      </w:r>
      <w:r w:rsidR="0051048F" w:rsidRPr="007B23E2">
        <w:rPr>
          <w:b/>
          <w:bCs/>
          <w:sz w:val="24"/>
          <w:szCs w:val="24"/>
          <w:u w:val="single"/>
        </w:rPr>
        <w:t xml:space="preserve"> Michigan Street African American Heritage Corridor Commission Terry Alford, ED of the Commission. </w:t>
      </w:r>
    </w:p>
    <w:p w14:paraId="2FA75AA6" w14:textId="710D8A15" w:rsidR="0051048F" w:rsidRPr="007B23E2" w:rsidRDefault="0051048F" w:rsidP="0051048F">
      <w:pPr>
        <w:pStyle w:val="ListParagraph"/>
        <w:numPr>
          <w:ilvl w:val="1"/>
          <w:numId w:val="1"/>
        </w:numPr>
        <w:rPr>
          <w:sz w:val="24"/>
          <w:szCs w:val="24"/>
        </w:rPr>
      </w:pPr>
      <w:r w:rsidRPr="007B23E2">
        <w:rPr>
          <w:sz w:val="24"/>
          <w:szCs w:val="24"/>
        </w:rPr>
        <w:t>MISSION: As an advocate for the community, the Michigan Street African American Heritage Corridor Commission endeavors to integrate the African American cultural significance and impact on Buffalo’s history through public engagement, community education that will encourage cultural appreciation, preservation, and community development.</w:t>
      </w:r>
    </w:p>
    <w:p w14:paraId="4D7D0F14" w14:textId="22C5373C" w:rsidR="00977E0F" w:rsidRPr="007B23E2" w:rsidRDefault="0051048F" w:rsidP="0051048F">
      <w:pPr>
        <w:pStyle w:val="ListParagraph"/>
        <w:numPr>
          <w:ilvl w:val="1"/>
          <w:numId w:val="1"/>
        </w:numPr>
        <w:rPr>
          <w:sz w:val="24"/>
          <w:szCs w:val="24"/>
        </w:rPr>
      </w:pPr>
      <w:r w:rsidRPr="007B23E2">
        <w:rPr>
          <w:sz w:val="24"/>
          <w:szCs w:val="24"/>
        </w:rPr>
        <w:t>VISION: The Michigan Street African American Heritage Corridor Commission (MSAAHCC) will serve as the connector of the past, present and the future for the historic neighborhoods within the Corridor.</w:t>
      </w:r>
    </w:p>
    <w:p w14:paraId="2C1D93E2" w14:textId="43F82E4A" w:rsidR="006B28D8" w:rsidRPr="007B23E2" w:rsidRDefault="006B28D8" w:rsidP="0051048F">
      <w:pPr>
        <w:pStyle w:val="ListParagraph"/>
        <w:numPr>
          <w:ilvl w:val="1"/>
          <w:numId w:val="1"/>
        </w:numPr>
        <w:rPr>
          <w:sz w:val="24"/>
          <w:szCs w:val="24"/>
        </w:rPr>
      </w:pPr>
      <w:r w:rsidRPr="007B23E2">
        <w:rPr>
          <w:sz w:val="24"/>
          <w:szCs w:val="24"/>
        </w:rPr>
        <w:t>Introductions of chairs and board of MSAAHCC</w:t>
      </w:r>
      <w:r w:rsidR="0051048F" w:rsidRPr="007B23E2">
        <w:rPr>
          <w:sz w:val="24"/>
          <w:szCs w:val="24"/>
        </w:rPr>
        <w:t>: George Scott (Chair of the MSAAHCC and board member of the Historic Colored Musicians’ Club), Lillie Wiley-Upshaw (Co-chair of the MSAAHCC &amp; Chair of the Buffalo Niagara Freedom Station Collation), Sharon Holley (Commissioner &amp; Chair of the Michigan Street Preservation Board)</w:t>
      </w:r>
    </w:p>
    <w:p w14:paraId="57768E63" w14:textId="69EB4021" w:rsidR="006B28D8" w:rsidRPr="007B23E2" w:rsidRDefault="006B28D8" w:rsidP="0051048F">
      <w:pPr>
        <w:pStyle w:val="ListParagraph"/>
        <w:numPr>
          <w:ilvl w:val="1"/>
          <w:numId w:val="1"/>
        </w:numPr>
        <w:rPr>
          <w:sz w:val="24"/>
          <w:szCs w:val="24"/>
        </w:rPr>
      </w:pPr>
      <w:r w:rsidRPr="007B23E2">
        <w:rPr>
          <w:sz w:val="24"/>
          <w:szCs w:val="24"/>
        </w:rPr>
        <w:t xml:space="preserve">The commission and its anchors are about to embark on capital improvement projects. Announced strategic action plan to act as an economic revitalization plan for the corridor. </w:t>
      </w:r>
    </w:p>
    <w:p w14:paraId="0108321F" w14:textId="77777777" w:rsidR="0051048F" w:rsidRPr="007B23E2" w:rsidRDefault="0051048F" w:rsidP="0051048F">
      <w:pPr>
        <w:pStyle w:val="ListParagraph"/>
        <w:ind w:left="1440"/>
        <w:rPr>
          <w:sz w:val="24"/>
          <w:szCs w:val="24"/>
        </w:rPr>
      </w:pPr>
    </w:p>
    <w:p w14:paraId="1D363EC8" w14:textId="77777777" w:rsidR="0051048F" w:rsidRPr="007B23E2" w:rsidRDefault="006B28D8" w:rsidP="0051048F">
      <w:pPr>
        <w:pStyle w:val="ListParagraph"/>
        <w:numPr>
          <w:ilvl w:val="0"/>
          <w:numId w:val="1"/>
        </w:numPr>
        <w:rPr>
          <w:b/>
          <w:bCs/>
          <w:sz w:val="24"/>
          <w:szCs w:val="24"/>
          <w:u w:val="single"/>
        </w:rPr>
      </w:pPr>
      <w:r w:rsidRPr="007B23E2">
        <w:rPr>
          <w:b/>
          <w:bCs/>
          <w:sz w:val="24"/>
          <w:szCs w:val="24"/>
          <w:u w:val="single"/>
        </w:rPr>
        <w:t xml:space="preserve">Intro of East Side Garden Walk by Samantha White. </w:t>
      </w:r>
    </w:p>
    <w:p w14:paraId="58955250" w14:textId="52FAED39" w:rsidR="0051048F" w:rsidRPr="007B23E2" w:rsidRDefault="0051048F" w:rsidP="0051048F">
      <w:pPr>
        <w:pStyle w:val="ListParagraph"/>
        <w:numPr>
          <w:ilvl w:val="1"/>
          <w:numId w:val="1"/>
        </w:numPr>
        <w:rPr>
          <w:sz w:val="24"/>
          <w:szCs w:val="24"/>
        </w:rPr>
      </w:pPr>
      <w:r w:rsidRPr="007B23E2">
        <w:rPr>
          <w:sz w:val="24"/>
          <w:szCs w:val="24"/>
        </w:rPr>
        <w:t xml:space="preserve">MISSION: The East Side Garden Walk is an annual self-guided garden tour that aims to create a more vibrant and beautiful community by sharing gardens, stories, and the spirit of perseverance with those from within and outside the east side community and neighborhoods.   The ESGW is one way for East Side residents to take control of the narrative that proving -community activism can also begin with a garden.  This is why the ESGW works with other organizations to raise the neighborhoods up from within. </w:t>
      </w:r>
    </w:p>
    <w:p w14:paraId="7F6B930C" w14:textId="171E9605" w:rsidR="0051048F" w:rsidRPr="007B23E2" w:rsidRDefault="0051048F" w:rsidP="0051048F">
      <w:pPr>
        <w:pStyle w:val="ListParagraph"/>
        <w:numPr>
          <w:ilvl w:val="1"/>
          <w:numId w:val="1"/>
        </w:numPr>
        <w:rPr>
          <w:sz w:val="24"/>
          <w:szCs w:val="24"/>
        </w:rPr>
      </w:pPr>
      <w:r w:rsidRPr="007B23E2">
        <w:rPr>
          <w:sz w:val="24"/>
          <w:szCs w:val="24"/>
        </w:rPr>
        <w:lastRenderedPageBreak/>
        <w:t xml:space="preserve">Garden Walk Buffalo has a $4.5 million impact, the ESGW hopes to do the same by finishing the Freedom Wall Project. </w:t>
      </w:r>
    </w:p>
    <w:p w14:paraId="42F424BA" w14:textId="07C3499A" w:rsidR="00B54318" w:rsidRPr="007B23E2" w:rsidRDefault="006B28D8" w:rsidP="0051048F">
      <w:pPr>
        <w:pStyle w:val="ListParagraph"/>
        <w:numPr>
          <w:ilvl w:val="1"/>
          <w:numId w:val="1"/>
        </w:numPr>
        <w:rPr>
          <w:sz w:val="24"/>
          <w:szCs w:val="24"/>
        </w:rPr>
      </w:pPr>
      <w:r w:rsidRPr="007B23E2">
        <w:rPr>
          <w:sz w:val="24"/>
          <w:szCs w:val="24"/>
        </w:rPr>
        <w:t>Samantha speaks about how the area surrounding the freedom wall is not up to the standards of the icons represented</w:t>
      </w:r>
      <w:r w:rsidR="0051048F" w:rsidRPr="007B23E2">
        <w:rPr>
          <w:sz w:val="24"/>
          <w:szCs w:val="24"/>
        </w:rPr>
        <w:t xml:space="preserve"> and introduces Lynn King,</w:t>
      </w:r>
      <w:r w:rsidR="00B54318" w:rsidRPr="007B23E2">
        <w:rPr>
          <w:sz w:val="24"/>
          <w:szCs w:val="24"/>
        </w:rPr>
        <w:t xml:space="preserve"> local attorney and mediator who will facilitate the meeting. </w:t>
      </w:r>
    </w:p>
    <w:p w14:paraId="3D6015D8" w14:textId="2A32D3E1" w:rsidR="00B54318" w:rsidRPr="007B23E2" w:rsidRDefault="00B54318">
      <w:pPr>
        <w:rPr>
          <w:sz w:val="24"/>
          <w:szCs w:val="24"/>
        </w:rPr>
      </w:pPr>
    </w:p>
    <w:p w14:paraId="04C57442" w14:textId="39904A20" w:rsidR="00C27959" w:rsidRPr="007B23E2" w:rsidRDefault="0051048F" w:rsidP="0051048F">
      <w:pPr>
        <w:pStyle w:val="ListParagraph"/>
        <w:numPr>
          <w:ilvl w:val="0"/>
          <w:numId w:val="1"/>
        </w:numPr>
        <w:rPr>
          <w:sz w:val="24"/>
          <w:szCs w:val="24"/>
        </w:rPr>
      </w:pPr>
      <w:r w:rsidRPr="007B23E2">
        <w:rPr>
          <w:b/>
          <w:bCs/>
          <w:sz w:val="24"/>
          <w:szCs w:val="24"/>
          <w:u w:val="single"/>
        </w:rPr>
        <w:t>Community Input Section</w:t>
      </w:r>
      <w:r w:rsidR="000579B1" w:rsidRPr="007B23E2">
        <w:rPr>
          <w:sz w:val="24"/>
          <w:szCs w:val="24"/>
        </w:rPr>
        <w:t xml:space="preserve"> (formatted with theme followed by name of suggester and their idea with similar ideas nestled underneath. </w:t>
      </w:r>
    </w:p>
    <w:p w14:paraId="59C25A19" w14:textId="00E06F98" w:rsidR="000579B1" w:rsidRPr="007B23E2" w:rsidRDefault="000579B1" w:rsidP="000579B1">
      <w:pPr>
        <w:pStyle w:val="ListParagraph"/>
        <w:numPr>
          <w:ilvl w:val="1"/>
          <w:numId w:val="1"/>
        </w:numPr>
        <w:rPr>
          <w:b/>
          <w:bCs/>
          <w:sz w:val="24"/>
          <w:szCs w:val="24"/>
        </w:rPr>
      </w:pPr>
      <w:r w:rsidRPr="007B23E2">
        <w:rPr>
          <w:b/>
          <w:bCs/>
          <w:sz w:val="24"/>
          <w:szCs w:val="24"/>
        </w:rPr>
        <w:t>Bricks &amp; Paving Suggestions</w:t>
      </w:r>
    </w:p>
    <w:p w14:paraId="0EEA5DE7" w14:textId="0752BD8D" w:rsidR="00C27959" w:rsidRPr="007B23E2" w:rsidRDefault="00C27959" w:rsidP="000579B1">
      <w:pPr>
        <w:pStyle w:val="ListParagraph"/>
        <w:numPr>
          <w:ilvl w:val="2"/>
          <w:numId w:val="1"/>
        </w:numPr>
        <w:rPr>
          <w:sz w:val="24"/>
          <w:szCs w:val="24"/>
        </w:rPr>
      </w:pPr>
      <w:r w:rsidRPr="007B23E2">
        <w:rPr>
          <w:sz w:val="24"/>
          <w:szCs w:val="24"/>
        </w:rPr>
        <w:t>Mavis Goss – bricks in front of the freedom wall, benches on side of freedom wall</w:t>
      </w:r>
      <w:r w:rsidR="000579B1" w:rsidRPr="007B23E2">
        <w:rPr>
          <w:sz w:val="24"/>
          <w:szCs w:val="24"/>
        </w:rPr>
        <w:t>.</w:t>
      </w:r>
    </w:p>
    <w:p w14:paraId="65453DCB" w14:textId="59262F8A" w:rsidR="00C27959" w:rsidRPr="007B23E2" w:rsidRDefault="00C27959" w:rsidP="000579B1">
      <w:pPr>
        <w:pStyle w:val="ListParagraph"/>
        <w:numPr>
          <w:ilvl w:val="2"/>
          <w:numId w:val="1"/>
        </w:numPr>
        <w:rPr>
          <w:sz w:val="24"/>
          <w:szCs w:val="24"/>
        </w:rPr>
      </w:pPr>
      <w:r w:rsidRPr="007B23E2">
        <w:rPr>
          <w:sz w:val="24"/>
          <w:szCs w:val="24"/>
        </w:rPr>
        <w:t xml:space="preserve">Terry Alford – suggests fundraising with paying for </w:t>
      </w:r>
      <w:r w:rsidR="000579B1" w:rsidRPr="007B23E2">
        <w:rPr>
          <w:sz w:val="24"/>
          <w:szCs w:val="24"/>
        </w:rPr>
        <w:t>bricks.</w:t>
      </w:r>
    </w:p>
    <w:p w14:paraId="1DD94D7C" w14:textId="3397C8BC" w:rsidR="000579B1" w:rsidRPr="007B23E2" w:rsidRDefault="000579B1" w:rsidP="000579B1">
      <w:pPr>
        <w:pStyle w:val="ListParagraph"/>
        <w:numPr>
          <w:ilvl w:val="1"/>
          <w:numId w:val="1"/>
        </w:numPr>
        <w:rPr>
          <w:b/>
          <w:bCs/>
          <w:sz w:val="24"/>
          <w:szCs w:val="24"/>
        </w:rPr>
      </w:pPr>
      <w:r w:rsidRPr="007B23E2">
        <w:rPr>
          <w:b/>
          <w:bCs/>
          <w:sz w:val="24"/>
          <w:szCs w:val="24"/>
        </w:rPr>
        <w:t>Performing Arts Participation</w:t>
      </w:r>
    </w:p>
    <w:p w14:paraId="16590C77" w14:textId="6057A81D" w:rsidR="00C27959" w:rsidRPr="007B23E2" w:rsidRDefault="00C27959" w:rsidP="000579B1">
      <w:pPr>
        <w:pStyle w:val="ListParagraph"/>
        <w:numPr>
          <w:ilvl w:val="2"/>
          <w:numId w:val="1"/>
        </w:numPr>
        <w:rPr>
          <w:sz w:val="24"/>
          <w:szCs w:val="24"/>
        </w:rPr>
      </w:pPr>
      <w:r w:rsidRPr="007B23E2">
        <w:rPr>
          <w:sz w:val="24"/>
          <w:szCs w:val="24"/>
        </w:rPr>
        <w:t>Barbara Bono – local to the freedom wall. Wants to note how close it is to the main street intersection and its proximity to performing arts. Representing the Tool Library</w:t>
      </w:r>
    </w:p>
    <w:p w14:paraId="614E98F5" w14:textId="5419AD3D" w:rsidR="00C27959" w:rsidRPr="007B23E2" w:rsidRDefault="00C27959" w:rsidP="000579B1">
      <w:pPr>
        <w:pStyle w:val="ListParagraph"/>
        <w:numPr>
          <w:ilvl w:val="2"/>
          <w:numId w:val="1"/>
        </w:numPr>
        <w:rPr>
          <w:sz w:val="24"/>
          <w:szCs w:val="24"/>
        </w:rPr>
      </w:pPr>
      <w:r w:rsidRPr="007B23E2">
        <w:rPr>
          <w:sz w:val="24"/>
          <w:szCs w:val="24"/>
        </w:rPr>
        <w:t>Jodi Covington – Performing Arts rep</w:t>
      </w:r>
      <w:r w:rsidR="000579B1" w:rsidRPr="007B23E2">
        <w:rPr>
          <w:sz w:val="24"/>
          <w:szCs w:val="24"/>
        </w:rPr>
        <w:t xml:space="preserve"> would love to see her students participate. </w:t>
      </w:r>
    </w:p>
    <w:p w14:paraId="61C0BE58" w14:textId="36A2920A" w:rsidR="00C27959" w:rsidRPr="007B23E2" w:rsidRDefault="00C27959" w:rsidP="000579B1">
      <w:pPr>
        <w:pStyle w:val="ListParagraph"/>
        <w:numPr>
          <w:ilvl w:val="2"/>
          <w:numId w:val="1"/>
        </w:numPr>
        <w:rPr>
          <w:sz w:val="24"/>
          <w:szCs w:val="24"/>
        </w:rPr>
      </w:pPr>
      <w:r w:rsidRPr="007B23E2">
        <w:rPr>
          <w:sz w:val="24"/>
          <w:szCs w:val="24"/>
        </w:rPr>
        <w:t xml:space="preserve">Sam White – wants students from Performing Arts to work to help create art for the </w:t>
      </w:r>
      <w:r w:rsidR="000579B1" w:rsidRPr="007B23E2">
        <w:rPr>
          <w:sz w:val="24"/>
          <w:szCs w:val="24"/>
        </w:rPr>
        <w:t>area.</w:t>
      </w:r>
    </w:p>
    <w:p w14:paraId="0C52001D" w14:textId="7EBC73C3" w:rsidR="00C27959" w:rsidRPr="007B23E2" w:rsidRDefault="00C27959" w:rsidP="000579B1">
      <w:pPr>
        <w:pStyle w:val="ListParagraph"/>
        <w:numPr>
          <w:ilvl w:val="2"/>
          <w:numId w:val="1"/>
        </w:numPr>
        <w:rPr>
          <w:sz w:val="24"/>
          <w:szCs w:val="24"/>
        </w:rPr>
      </w:pPr>
      <w:r w:rsidRPr="007B23E2">
        <w:rPr>
          <w:sz w:val="24"/>
          <w:szCs w:val="24"/>
        </w:rPr>
        <w:t xml:space="preserve">Constance Strother – VP for WNY Urban Art Collective artists want to move forward with the </w:t>
      </w:r>
      <w:r w:rsidR="000579B1" w:rsidRPr="007B23E2">
        <w:rPr>
          <w:sz w:val="24"/>
          <w:szCs w:val="24"/>
        </w:rPr>
        <w:t>students.</w:t>
      </w:r>
    </w:p>
    <w:p w14:paraId="40DD1C78" w14:textId="77777777" w:rsidR="000579B1" w:rsidRPr="007B23E2" w:rsidRDefault="000579B1" w:rsidP="000579B1">
      <w:pPr>
        <w:pStyle w:val="ListParagraph"/>
        <w:numPr>
          <w:ilvl w:val="1"/>
          <w:numId w:val="1"/>
        </w:numPr>
        <w:rPr>
          <w:b/>
          <w:bCs/>
          <w:sz w:val="24"/>
          <w:szCs w:val="24"/>
        </w:rPr>
      </w:pPr>
      <w:r w:rsidRPr="007B23E2">
        <w:rPr>
          <w:b/>
          <w:bCs/>
          <w:sz w:val="24"/>
          <w:szCs w:val="24"/>
        </w:rPr>
        <w:t>Safety Concerns</w:t>
      </w:r>
    </w:p>
    <w:p w14:paraId="11B1F446" w14:textId="06D1FCD5" w:rsidR="00C27959" w:rsidRPr="007B23E2" w:rsidRDefault="00C27959" w:rsidP="000579B1">
      <w:pPr>
        <w:pStyle w:val="ListParagraph"/>
        <w:numPr>
          <w:ilvl w:val="2"/>
          <w:numId w:val="1"/>
        </w:numPr>
        <w:rPr>
          <w:sz w:val="24"/>
          <w:szCs w:val="24"/>
        </w:rPr>
      </w:pPr>
      <w:r w:rsidRPr="007B23E2">
        <w:rPr>
          <w:sz w:val="24"/>
          <w:szCs w:val="24"/>
        </w:rPr>
        <w:t xml:space="preserve">Melissa Weiksnar </w:t>
      </w:r>
      <w:r w:rsidR="000579B1" w:rsidRPr="007B23E2">
        <w:rPr>
          <w:sz w:val="24"/>
          <w:szCs w:val="24"/>
        </w:rPr>
        <w:t xml:space="preserve">– Want </w:t>
      </w:r>
      <w:r w:rsidRPr="007B23E2">
        <w:rPr>
          <w:sz w:val="24"/>
          <w:szCs w:val="24"/>
        </w:rPr>
        <w:t xml:space="preserve">to note that benches might encourage loitering and block the views. </w:t>
      </w:r>
    </w:p>
    <w:p w14:paraId="61D26ACA" w14:textId="77777777" w:rsidR="000579B1" w:rsidRPr="007B23E2" w:rsidRDefault="000579B1" w:rsidP="000579B1">
      <w:pPr>
        <w:pStyle w:val="ListParagraph"/>
        <w:numPr>
          <w:ilvl w:val="1"/>
          <w:numId w:val="1"/>
        </w:numPr>
        <w:rPr>
          <w:b/>
          <w:bCs/>
          <w:sz w:val="24"/>
          <w:szCs w:val="24"/>
        </w:rPr>
      </w:pPr>
      <w:r w:rsidRPr="007B23E2">
        <w:rPr>
          <w:b/>
          <w:bCs/>
          <w:sz w:val="24"/>
          <w:szCs w:val="24"/>
        </w:rPr>
        <w:t>Block Clubs</w:t>
      </w:r>
    </w:p>
    <w:p w14:paraId="0BC03047" w14:textId="13B6AB32" w:rsidR="004A5ECE" w:rsidRPr="007B23E2" w:rsidRDefault="00C27959" w:rsidP="000579B1">
      <w:pPr>
        <w:pStyle w:val="ListParagraph"/>
        <w:numPr>
          <w:ilvl w:val="2"/>
          <w:numId w:val="1"/>
        </w:numPr>
        <w:rPr>
          <w:sz w:val="24"/>
          <w:szCs w:val="24"/>
        </w:rPr>
      </w:pPr>
      <w:r w:rsidRPr="007B23E2">
        <w:rPr>
          <w:sz w:val="24"/>
          <w:szCs w:val="24"/>
        </w:rPr>
        <w:t>Ms Ada – block clubs, wants to see block clubs included. Woodlawn and Heat Club, Northland</w:t>
      </w:r>
      <w:r w:rsidR="004A5ECE" w:rsidRPr="007B23E2">
        <w:rPr>
          <w:sz w:val="24"/>
          <w:szCs w:val="24"/>
        </w:rPr>
        <w:t xml:space="preserve">. </w:t>
      </w:r>
      <w:r w:rsidR="000579B1" w:rsidRPr="007B23E2">
        <w:rPr>
          <w:sz w:val="24"/>
          <w:szCs w:val="24"/>
        </w:rPr>
        <w:t>They</w:t>
      </w:r>
      <w:r w:rsidR="004A5ECE" w:rsidRPr="007B23E2">
        <w:rPr>
          <w:sz w:val="24"/>
          <w:szCs w:val="24"/>
        </w:rPr>
        <w:t xml:space="preserve"> might be willing to help maintain the site</w:t>
      </w:r>
      <w:r w:rsidR="000579B1" w:rsidRPr="007B23E2">
        <w:rPr>
          <w:sz w:val="24"/>
          <w:szCs w:val="24"/>
        </w:rPr>
        <w:t>.</w:t>
      </w:r>
    </w:p>
    <w:p w14:paraId="258B42D8" w14:textId="0C410C09" w:rsidR="004A5ECE" w:rsidRPr="007B23E2" w:rsidRDefault="004A5ECE" w:rsidP="000579B1">
      <w:pPr>
        <w:pStyle w:val="ListParagraph"/>
        <w:numPr>
          <w:ilvl w:val="2"/>
          <w:numId w:val="1"/>
        </w:numPr>
        <w:rPr>
          <w:sz w:val="24"/>
          <w:szCs w:val="24"/>
        </w:rPr>
      </w:pPr>
      <w:r w:rsidRPr="007B23E2">
        <w:rPr>
          <w:sz w:val="24"/>
          <w:szCs w:val="24"/>
        </w:rPr>
        <w:t xml:space="preserve">Sam White – NFTA will step up and </w:t>
      </w:r>
      <w:r w:rsidR="007B23E2" w:rsidRPr="007B23E2">
        <w:rPr>
          <w:sz w:val="24"/>
          <w:szCs w:val="24"/>
        </w:rPr>
        <w:t>help.</w:t>
      </w:r>
    </w:p>
    <w:p w14:paraId="2D8C4EA8" w14:textId="4563C6B9" w:rsidR="004A5ECE" w:rsidRPr="007B23E2" w:rsidRDefault="004A5ECE" w:rsidP="000579B1">
      <w:pPr>
        <w:pStyle w:val="ListParagraph"/>
        <w:numPr>
          <w:ilvl w:val="2"/>
          <w:numId w:val="1"/>
        </w:numPr>
        <w:rPr>
          <w:sz w:val="24"/>
          <w:szCs w:val="24"/>
        </w:rPr>
      </w:pPr>
      <w:r w:rsidRPr="007B23E2">
        <w:rPr>
          <w:sz w:val="24"/>
          <w:szCs w:val="24"/>
        </w:rPr>
        <w:t xml:space="preserve">Juweria Dahir – </w:t>
      </w:r>
      <w:r w:rsidR="007B23E2" w:rsidRPr="007B23E2">
        <w:rPr>
          <w:sz w:val="24"/>
          <w:szCs w:val="24"/>
        </w:rPr>
        <w:t xml:space="preserve">Suggests reaching out to </w:t>
      </w:r>
      <w:r w:rsidRPr="007B23E2">
        <w:rPr>
          <w:sz w:val="24"/>
          <w:szCs w:val="24"/>
        </w:rPr>
        <w:t>just breath block club</w:t>
      </w:r>
      <w:r w:rsidR="007B23E2" w:rsidRPr="007B23E2">
        <w:rPr>
          <w:sz w:val="24"/>
          <w:szCs w:val="24"/>
        </w:rPr>
        <w:t xml:space="preserve"> and</w:t>
      </w:r>
      <w:r w:rsidRPr="007B23E2">
        <w:rPr>
          <w:sz w:val="24"/>
          <w:szCs w:val="24"/>
        </w:rPr>
        <w:t xml:space="preserve"> AARP placemaking </w:t>
      </w:r>
      <w:r w:rsidR="007B23E2" w:rsidRPr="007B23E2">
        <w:rPr>
          <w:sz w:val="24"/>
          <w:szCs w:val="24"/>
        </w:rPr>
        <w:t>grantees.</w:t>
      </w:r>
    </w:p>
    <w:p w14:paraId="3F75EDEB" w14:textId="77777777" w:rsidR="000579B1" w:rsidRPr="007B23E2" w:rsidRDefault="000579B1" w:rsidP="000579B1">
      <w:pPr>
        <w:pStyle w:val="ListParagraph"/>
        <w:numPr>
          <w:ilvl w:val="1"/>
          <w:numId w:val="1"/>
        </w:numPr>
        <w:rPr>
          <w:b/>
          <w:bCs/>
          <w:sz w:val="24"/>
          <w:szCs w:val="24"/>
        </w:rPr>
      </w:pPr>
      <w:r w:rsidRPr="007B23E2">
        <w:rPr>
          <w:b/>
          <w:bCs/>
          <w:sz w:val="24"/>
          <w:szCs w:val="24"/>
        </w:rPr>
        <w:t xml:space="preserve">Partner Organizations </w:t>
      </w:r>
    </w:p>
    <w:p w14:paraId="6D48CE33" w14:textId="64E6F1FA" w:rsidR="004A5ECE" w:rsidRPr="007B23E2" w:rsidRDefault="004A5ECE" w:rsidP="000579B1">
      <w:pPr>
        <w:pStyle w:val="ListParagraph"/>
        <w:numPr>
          <w:ilvl w:val="2"/>
          <w:numId w:val="1"/>
        </w:numPr>
        <w:rPr>
          <w:sz w:val="24"/>
          <w:szCs w:val="24"/>
        </w:rPr>
      </w:pPr>
      <w:r w:rsidRPr="007B23E2">
        <w:rPr>
          <w:sz w:val="24"/>
          <w:szCs w:val="24"/>
        </w:rPr>
        <w:t xml:space="preserve">Woody Brown – </w:t>
      </w:r>
      <w:r w:rsidR="000579B1" w:rsidRPr="007B23E2">
        <w:rPr>
          <w:sz w:val="24"/>
          <w:szCs w:val="24"/>
        </w:rPr>
        <w:t>Albright-Knox Art Gallery</w:t>
      </w:r>
      <w:r w:rsidRPr="007B23E2">
        <w:rPr>
          <w:sz w:val="24"/>
          <w:szCs w:val="24"/>
        </w:rPr>
        <w:t xml:space="preserve"> supports the </w:t>
      </w:r>
      <w:r w:rsidR="007B23E2" w:rsidRPr="007B23E2">
        <w:rPr>
          <w:sz w:val="24"/>
          <w:szCs w:val="24"/>
        </w:rPr>
        <w:t>cause.</w:t>
      </w:r>
    </w:p>
    <w:p w14:paraId="03CC500D" w14:textId="15145E1C" w:rsidR="004A5ECE" w:rsidRPr="007B23E2" w:rsidRDefault="004A5ECE" w:rsidP="000579B1">
      <w:pPr>
        <w:pStyle w:val="ListParagraph"/>
        <w:numPr>
          <w:ilvl w:val="2"/>
          <w:numId w:val="1"/>
        </w:numPr>
        <w:rPr>
          <w:sz w:val="24"/>
          <w:szCs w:val="24"/>
        </w:rPr>
      </w:pPr>
      <w:r w:rsidRPr="007B23E2">
        <w:rPr>
          <w:sz w:val="24"/>
          <w:szCs w:val="24"/>
        </w:rPr>
        <w:t>Hunter Spitzere – Ameri-corp vista</w:t>
      </w:r>
      <w:r w:rsidR="000579B1" w:rsidRPr="007B23E2">
        <w:rPr>
          <w:sz w:val="24"/>
          <w:szCs w:val="24"/>
        </w:rPr>
        <w:t>’s support this cause. He is c</w:t>
      </w:r>
      <w:r w:rsidRPr="007B23E2">
        <w:rPr>
          <w:sz w:val="24"/>
          <w:szCs w:val="24"/>
        </w:rPr>
        <w:t xml:space="preserve">urious about empty lots and if they can be included into the plans. Also suggests painted concrete over brick. </w:t>
      </w:r>
    </w:p>
    <w:p w14:paraId="52F3B371" w14:textId="0060748F" w:rsidR="004A5ECE" w:rsidRPr="007B23E2" w:rsidRDefault="004A5ECE" w:rsidP="000579B1">
      <w:pPr>
        <w:pStyle w:val="ListParagraph"/>
        <w:numPr>
          <w:ilvl w:val="2"/>
          <w:numId w:val="1"/>
        </w:numPr>
        <w:rPr>
          <w:sz w:val="24"/>
          <w:szCs w:val="24"/>
        </w:rPr>
      </w:pPr>
      <w:r w:rsidRPr="007B23E2">
        <w:rPr>
          <w:sz w:val="24"/>
          <w:szCs w:val="24"/>
        </w:rPr>
        <w:t xml:space="preserve">Erin Grajek – VP of Botanical Gardens wants to be involved with horticultural advice or assisting with planting, etc. </w:t>
      </w:r>
    </w:p>
    <w:p w14:paraId="0F6446A1" w14:textId="1084C1A3" w:rsidR="004A5ECE" w:rsidRPr="007B23E2" w:rsidRDefault="004A5ECE" w:rsidP="000579B1">
      <w:pPr>
        <w:pStyle w:val="ListParagraph"/>
        <w:numPr>
          <w:ilvl w:val="2"/>
          <w:numId w:val="1"/>
        </w:numPr>
        <w:rPr>
          <w:sz w:val="24"/>
          <w:szCs w:val="24"/>
        </w:rPr>
      </w:pPr>
      <w:r w:rsidRPr="007B23E2">
        <w:rPr>
          <w:sz w:val="24"/>
          <w:szCs w:val="24"/>
        </w:rPr>
        <w:lastRenderedPageBreak/>
        <w:t xml:space="preserve">Barbara Bono – The Tool Library is a not-for-profit that lends tools and can help support a project. Also suggests connecting with the Foundry. Extend the radius of the corridor. </w:t>
      </w:r>
    </w:p>
    <w:p w14:paraId="5005501F" w14:textId="7F6A6D16" w:rsidR="004A5ECE" w:rsidRPr="007B23E2" w:rsidRDefault="004A5ECE" w:rsidP="000579B1">
      <w:pPr>
        <w:pStyle w:val="ListParagraph"/>
        <w:numPr>
          <w:ilvl w:val="2"/>
          <w:numId w:val="1"/>
        </w:numPr>
        <w:rPr>
          <w:sz w:val="24"/>
          <w:szCs w:val="24"/>
        </w:rPr>
      </w:pPr>
      <w:r w:rsidRPr="007B23E2">
        <w:rPr>
          <w:sz w:val="24"/>
          <w:szCs w:val="24"/>
        </w:rPr>
        <w:t xml:space="preserve">Sharon Holley – needs input from </w:t>
      </w:r>
      <w:r w:rsidR="000579B1" w:rsidRPr="007B23E2">
        <w:rPr>
          <w:sz w:val="24"/>
          <w:szCs w:val="24"/>
        </w:rPr>
        <w:t xml:space="preserve">Reverend Richard A. Stenhouse </w:t>
      </w:r>
      <w:r w:rsidRPr="007B23E2">
        <w:rPr>
          <w:sz w:val="24"/>
          <w:szCs w:val="24"/>
        </w:rPr>
        <w:t xml:space="preserve">from AME </w:t>
      </w:r>
      <w:r w:rsidR="000579B1" w:rsidRPr="007B23E2">
        <w:rPr>
          <w:sz w:val="24"/>
          <w:szCs w:val="24"/>
        </w:rPr>
        <w:t>Bethel</w:t>
      </w:r>
      <w:r w:rsidRPr="007B23E2">
        <w:rPr>
          <w:sz w:val="24"/>
          <w:szCs w:val="24"/>
        </w:rPr>
        <w:t xml:space="preserve"> Church</w:t>
      </w:r>
      <w:r w:rsidR="000579B1" w:rsidRPr="007B23E2">
        <w:rPr>
          <w:sz w:val="24"/>
          <w:szCs w:val="24"/>
        </w:rPr>
        <w:t>,</w:t>
      </w:r>
      <w:r w:rsidRPr="007B23E2">
        <w:rPr>
          <w:sz w:val="24"/>
          <w:szCs w:val="24"/>
        </w:rPr>
        <w:t xml:space="preserve"> </w:t>
      </w:r>
      <w:r w:rsidR="000579B1" w:rsidRPr="007B23E2">
        <w:rPr>
          <w:sz w:val="24"/>
          <w:szCs w:val="24"/>
        </w:rPr>
        <w:t>Skateland,</w:t>
      </w:r>
      <w:r w:rsidRPr="007B23E2">
        <w:rPr>
          <w:sz w:val="24"/>
          <w:szCs w:val="24"/>
        </w:rPr>
        <w:t xml:space="preserve"> metro storage</w:t>
      </w:r>
      <w:r w:rsidR="000579B1" w:rsidRPr="007B23E2">
        <w:rPr>
          <w:sz w:val="24"/>
          <w:szCs w:val="24"/>
        </w:rPr>
        <w:t xml:space="preserve">, and other businesses in the </w:t>
      </w:r>
      <w:r w:rsidR="007B23E2" w:rsidRPr="007B23E2">
        <w:rPr>
          <w:sz w:val="24"/>
          <w:szCs w:val="24"/>
        </w:rPr>
        <w:t>vicinity</w:t>
      </w:r>
      <w:r w:rsidRPr="007B23E2">
        <w:rPr>
          <w:sz w:val="24"/>
          <w:szCs w:val="24"/>
        </w:rPr>
        <w:t>.</w:t>
      </w:r>
      <w:r w:rsidR="000579B1" w:rsidRPr="007B23E2">
        <w:rPr>
          <w:sz w:val="24"/>
          <w:szCs w:val="24"/>
        </w:rPr>
        <w:t xml:space="preserve"> They need to be partners. </w:t>
      </w:r>
      <w:r w:rsidRPr="007B23E2">
        <w:rPr>
          <w:sz w:val="24"/>
          <w:szCs w:val="24"/>
        </w:rPr>
        <w:t xml:space="preserve"> </w:t>
      </w:r>
    </w:p>
    <w:p w14:paraId="1018967A" w14:textId="7449D5B1" w:rsidR="000344A7" w:rsidRPr="007B23E2" w:rsidRDefault="000344A7" w:rsidP="000579B1">
      <w:pPr>
        <w:pStyle w:val="ListParagraph"/>
        <w:numPr>
          <w:ilvl w:val="2"/>
          <w:numId w:val="1"/>
        </w:numPr>
        <w:rPr>
          <w:sz w:val="24"/>
          <w:szCs w:val="24"/>
        </w:rPr>
      </w:pPr>
      <w:r w:rsidRPr="007B23E2">
        <w:rPr>
          <w:sz w:val="24"/>
          <w:szCs w:val="24"/>
        </w:rPr>
        <w:t xml:space="preserve">Sydney – sewer authority reiterates support and RainCheck program. Offers landscape architects. </w:t>
      </w:r>
    </w:p>
    <w:p w14:paraId="4F97D66B" w14:textId="1CC87EE9" w:rsidR="000344A7" w:rsidRPr="007B23E2" w:rsidRDefault="000344A7" w:rsidP="000579B1">
      <w:pPr>
        <w:pStyle w:val="ListParagraph"/>
        <w:numPr>
          <w:ilvl w:val="2"/>
          <w:numId w:val="1"/>
        </w:numPr>
        <w:rPr>
          <w:sz w:val="24"/>
          <w:szCs w:val="24"/>
        </w:rPr>
      </w:pPr>
      <w:r w:rsidRPr="007B23E2">
        <w:rPr>
          <w:sz w:val="24"/>
          <w:szCs w:val="24"/>
        </w:rPr>
        <w:t xml:space="preserve">Michael Finn – NFTA has the money. Finn will talk to them to bring these issues. Public Works point person until Project manager is identified. Finn wants durability and suggests embedded granite pavers into concrete. </w:t>
      </w:r>
    </w:p>
    <w:p w14:paraId="1315EDE7" w14:textId="6D9F54B1" w:rsidR="000344A7" w:rsidRPr="007B23E2" w:rsidRDefault="000344A7" w:rsidP="007B23E2">
      <w:pPr>
        <w:pStyle w:val="ListParagraph"/>
        <w:numPr>
          <w:ilvl w:val="2"/>
          <w:numId w:val="1"/>
        </w:numPr>
        <w:rPr>
          <w:sz w:val="24"/>
          <w:szCs w:val="24"/>
        </w:rPr>
      </w:pPr>
      <w:r w:rsidRPr="007B23E2">
        <w:rPr>
          <w:sz w:val="24"/>
          <w:szCs w:val="24"/>
        </w:rPr>
        <w:t xml:space="preserve">Madelaine – Tool Library can assist with tools and </w:t>
      </w:r>
      <w:r w:rsidR="00803690" w:rsidRPr="007B23E2">
        <w:rPr>
          <w:sz w:val="24"/>
          <w:szCs w:val="24"/>
        </w:rPr>
        <w:t>volunteers.</w:t>
      </w:r>
    </w:p>
    <w:p w14:paraId="5735C2C8" w14:textId="2789532C" w:rsidR="000344A7" w:rsidRPr="007B23E2" w:rsidRDefault="000344A7" w:rsidP="007B23E2">
      <w:pPr>
        <w:pStyle w:val="ListParagraph"/>
        <w:numPr>
          <w:ilvl w:val="2"/>
          <w:numId w:val="1"/>
        </w:numPr>
        <w:rPr>
          <w:sz w:val="24"/>
          <w:szCs w:val="24"/>
        </w:rPr>
      </w:pPr>
      <w:r w:rsidRPr="007B23E2">
        <w:rPr>
          <w:sz w:val="24"/>
          <w:szCs w:val="24"/>
        </w:rPr>
        <w:t xml:space="preserve">Juweria – can make connections for us. </w:t>
      </w:r>
    </w:p>
    <w:p w14:paraId="5E55E99D" w14:textId="738DE0D1" w:rsidR="007B23E2" w:rsidRPr="007B23E2" w:rsidRDefault="007B23E2" w:rsidP="007B23E2">
      <w:pPr>
        <w:pStyle w:val="ListParagraph"/>
        <w:numPr>
          <w:ilvl w:val="1"/>
          <w:numId w:val="1"/>
        </w:numPr>
        <w:rPr>
          <w:b/>
          <w:bCs/>
          <w:sz w:val="24"/>
          <w:szCs w:val="24"/>
        </w:rPr>
      </w:pPr>
      <w:r w:rsidRPr="007B23E2">
        <w:rPr>
          <w:b/>
          <w:bCs/>
          <w:sz w:val="24"/>
          <w:szCs w:val="24"/>
        </w:rPr>
        <w:t xml:space="preserve">Sidewalk Maintenance  </w:t>
      </w:r>
    </w:p>
    <w:p w14:paraId="5A4875AE" w14:textId="05ADD810" w:rsidR="000344A7" w:rsidRPr="007B23E2" w:rsidRDefault="000344A7" w:rsidP="007B23E2">
      <w:pPr>
        <w:pStyle w:val="ListParagraph"/>
        <w:numPr>
          <w:ilvl w:val="2"/>
          <w:numId w:val="1"/>
        </w:numPr>
        <w:rPr>
          <w:sz w:val="24"/>
          <w:szCs w:val="24"/>
        </w:rPr>
      </w:pPr>
      <w:r w:rsidRPr="007B23E2">
        <w:rPr>
          <w:sz w:val="24"/>
          <w:szCs w:val="24"/>
        </w:rPr>
        <w:t xml:space="preserve">Mavis </w:t>
      </w:r>
      <w:r w:rsidR="000162A1" w:rsidRPr="007B23E2">
        <w:rPr>
          <w:sz w:val="24"/>
          <w:szCs w:val="24"/>
        </w:rPr>
        <w:t>–</w:t>
      </w:r>
      <w:r w:rsidRPr="007B23E2">
        <w:rPr>
          <w:sz w:val="24"/>
          <w:szCs w:val="24"/>
        </w:rPr>
        <w:t xml:space="preserve"> </w:t>
      </w:r>
      <w:r w:rsidR="000162A1" w:rsidRPr="007B23E2">
        <w:rPr>
          <w:sz w:val="24"/>
          <w:szCs w:val="24"/>
        </w:rPr>
        <w:t xml:space="preserve">wonders about the cost and long term maintained of </w:t>
      </w:r>
      <w:r w:rsidR="00803690" w:rsidRPr="007B23E2">
        <w:rPr>
          <w:sz w:val="24"/>
          <w:szCs w:val="24"/>
        </w:rPr>
        <w:t>sidewalk.</w:t>
      </w:r>
    </w:p>
    <w:p w14:paraId="267F4FC8" w14:textId="4E778EC1" w:rsidR="000162A1" w:rsidRPr="007B23E2" w:rsidRDefault="000162A1" w:rsidP="007B23E2">
      <w:pPr>
        <w:pStyle w:val="ListParagraph"/>
        <w:numPr>
          <w:ilvl w:val="2"/>
          <w:numId w:val="1"/>
        </w:numPr>
        <w:rPr>
          <w:sz w:val="24"/>
          <w:szCs w:val="24"/>
        </w:rPr>
      </w:pPr>
      <w:r w:rsidRPr="007B23E2">
        <w:rPr>
          <w:sz w:val="24"/>
          <w:szCs w:val="24"/>
        </w:rPr>
        <w:t>Sam – RFP for cost of sidewalk by NFTA</w:t>
      </w:r>
      <w:r w:rsidR="007B23E2" w:rsidRPr="007B23E2">
        <w:rPr>
          <w:sz w:val="24"/>
          <w:szCs w:val="24"/>
        </w:rPr>
        <w:t xml:space="preserve"> would help clear this up. </w:t>
      </w:r>
    </w:p>
    <w:p w14:paraId="28A9D090" w14:textId="2CAD314B" w:rsidR="000162A1" w:rsidRPr="007B23E2" w:rsidRDefault="000162A1" w:rsidP="007B23E2">
      <w:pPr>
        <w:pStyle w:val="ListParagraph"/>
        <w:numPr>
          <w:ilvl w:val="2"/>
          <w:numId w:val="1"/>
        </w:numPr>
        <w:rPr>
          <w:sz w:val="24"/>
          <w:szCs w:val="24"/>
        </w:rPr>
      </w:pPr>
      <w:r w:rsidRPr="007B23E2">
        <w:rPr>
          <w:sz w:val="24"/>
          <w:szCs w:val="24"/>
        </w:rPr>
        <w:t xml:space="preserve">Sydney – pervious surfaces to help with absorption of </w:t>
      </w:r>
      <w:r w:rsidR="00803690" w:rsidRPr="007B23E2">
        <w:rPr>
          <w:sz w:val="24"/>
          <w:szCs w:val="24"/>
        </w:rPr>
        <w:t>water.</w:t>
      </w:r>
    </w:p>
    <w:p w14:paraId="7FB9D79A" w14:textId="17912AF4" w:rsidR="000162A1" w:rsidRPr="007B23E2" w:rsidRDefault="000162A1">
      <w:pPr>
        <w:rPr>
          <w:sz w:val="24"/>
          <w:szCs w:val="24"/>
        </w:rPr>
      </w:pPr>
    </w:p>
    <w:p w14:paraId="37299DCB" w14:textId="306CAB10" w:rsidR="000162A1" w:rsidRPr="007B23E2" w:rsidRDefault="000162A1" w:rsidP="007B23E2">
      <w:pPr>
        <w:pStyle w:val="ListParagraph"/>
        <w:numPr>
          <w:ilvl w:val="0"/>
          <w:numId w:val="1"/>
        </w:numPr>
        <w:rPr>
          <w:sz w:val="24"/>
          <w:szCs w:val="24"/>
        </w:rPr>
      </w:pPr>
      <w:r w:rsidRPr="00E621F5">
        <w:rPr>
          <w:sz w:val="24"/>
          <w:szCs w:val="24"/>
        </w:rPr>
        <w:t xml:space="preserve">Lynn </w:t>
      </w:r>
      <w:r w:rsidR="00E621F5">
        <w:rPr>
          <w:sz w:val="24"/>
          <w:szCs w:val="24"/>
        </w:rPr>
        <w:t>asks if there are any questions before adjourning for the night. Next meeting is scheduled for March 1</w:t>
      </w:r>
      <w:r w:rsidR="004B2631">
        <w:rPr>
          <w:sz w:val="24"/>
          <w:szCs w:val="24"/>
        </w:rPr>
        <w:t>0</w:t>
      </w:r>
      <w:r w:rsidR="00E621F5">
        <w:rPr>
          <w:sz w:val="24"/>
          <w:szCs w:val="24"/>
        </w:rPr>
        <w:t xml:space="preserve"> at 4:30 PM.</w:t>
      </w:r>
      <w:r w:rsidRPr="00E621F5">
        <w:rPr>
          <w:sz w:val="24"/>
          <w:szCs w:val="24"/>
        </w:rPr>
        <w:t xml:space="preserve"> </w:t>
      </w:r>
    </w:p>
    <w:sectPr w:rsidR="000162A1" w:rsidRPr="007B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5828"/>
    <w:multiLevelType w:val="hybridMultilevel"/>
    <w:tmpl w:val="E6CEE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C1ED1"/>
    <w:multiLevelType w:val="hybridMultilevel"/>
    <w:tmpl w:val="ECAC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63"/>
    <w:rsid w:val="000162A1"/>
    <w:rsid w:val="000344A7"/>
    <w:rsid w:val="000579B1"/>
    <w:rsid w:val="004A5ECE"/>
    <w:rsid w:val="004B2631"/>
    <w:rsid w:val="0051048F"/>
    <w:rsid w:val="00562C90"/>
    <w:rsid w:val="00573178"/>
    <w:rsid w:val="006B28D8"/>
    <w:rsid w:val="007B23E2"/>
    <w:rsid w:val="00803690"/>
    <w:rsid w:val="00977E0F"/>
    <w:rsid w:val="00A80506"/>
    <w:rsid w:val="00B54318"/>
    <w:rsid w:val="00C27959"/>
    <w:rsid w:val="00D158EB"/>
    <w:rsid w:val="00E122DD"/>
    <w:rsid w:val="00E621F5"/>
    <w:rsid w:val="00E6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E8C9"/>
  <w15:chartTrackingRefBased/>
  <w15:docId w15:val="{4C55BF53-DFA2-4418-8193-7A90C9EC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8F"/>
    <w:pPr>
      <w:ind w:left="720"/>
      <w:contextualSpacing/>
    </w:pPr>
  </w:style>
  <w:style w:type="paragraph" w:styleId="NoSpacing">
    <w:name w:val="No Spacing"/>
    <w:uiPriority w:val="1"/>
    <w:qFormat/>
    <w:rsid w:val="007B2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Clark</dc:creator>
  <cp:keywords/>
  <dc:description/>
  <cp:lastModifiedBy>Audrey Clark</cp:lastModifiedBy>
  <cp:revision>3</cp:revision>
  <dcterms:created xsi:type="dcterms:W3CDTF">2021-01-25T19:08:00Z</dcterms:created>
  <dcterms:modified xsi:type="dcterms:W3CDTF">2021-03-10T11:55:00Z</dcterms:modified>
</cp:coreProperties>
</file>